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75C" w:rsidRDefault="00945D6A" w:rsidP="007B770C">
      <w:pPr>
        <w:pStyle w:val="2"/>
        <w:spacing w:line="600" w:lineRule="exact"/>
        <w:rPr>
          <w:rFonts w:ascii="黑体" w:eastAsia="黑体" w:hAnsi="黑体" w:cs="黑体"/>
          <w:b w:val="0"/>
          <w:bCs w:val="0"/>
        </w:rPr>
      </w:pPr>
      <w:r>
        <w:rPr>
          <w:rFonts w:ascii="黑体" w:eastAsia="黑体" w:hAnsi="黑体" w:cs="黑体"/>
          <w:b w:val="0"/>
          <w:bCs w:val="0"/>
        </w:rPr>
        <w:t>2021</w:t>
      </w:r>
      <w:r w:rsidR="00B4757A">
        <w:rPr>
          <w:rFonts w:ascii="黑体" w:eastAsia="黑体" w:hAnsi="黑体" w:cs="黑体" w:hint="eastAsia"/>
          <w:b w:val="0"/>
          <w:bCs w:val="0"/>
        </w:rPr>
        <w:t>年财政扶贫资金预算安排情况</w:t>
      </w:r>
    </w:p>
    <w:p w:rsidR="000F5ED2" w:rsidRDefault="00945D6A">
      <w:pPr>
        <w:spacing w:line="600" w:lineRule="exact"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2021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年本级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财政预算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巩固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脱贫攻坚成果衔接乡村振兴资金</w:t>
      </w:r>
      <w:r w:rsidR="007106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4100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其中用于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巩固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脱贫攻坚成果衔接乡村振兴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3000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万元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71066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第一</w:t>
      </w:r>
      <w:r w:rsidR="0071066D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产业发展专项</w:t>
      </w:r>
      <w:r w:rsidR="00B317D6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5</w:t>
      </w:r>
      <w:r w:rsidR="001F690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00万</w:t>
      </w:r>
      <w:r w:rsidR="001F690C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r w:rsidR="00B317D6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农业</w:t>
      </w:r>
      <w:r w:rsidR="00B317D6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科技</w:t>
      </w:r>
      <w:r w:rsidR="00B317D6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300万</w:t>
      </w:r>
      <w:r w:rsidR="00B317D6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，</w:t>
      </w:r>
      <w:bookmarkStart w:id="0" w:name="_GoBack"/>
      <w:bookmarkEnd w:id="0"/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小额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扶贫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贷款风险补偿金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300万元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。</w:t>
      </w:r>
    </w:p>
    <w:p w:rsidR="00CE175C" w:rsidRDefault="00B4757A">
      <w:pPr>
        <w:spacing w:line="600" w:lineRule="exact"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同20</w:t>
      </w:r>
      <w:r w:rsidR="003C394D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预算</w:t>
      </w:r>
      <w:r w:rsidR="0062316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相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比，</w:t>
      </w:r>
      <w:r w:rsidR="0062316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202</w:t>
      </w:r>
      <w:r w:rsidR="003C394D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1</w:t>
      </w:r>
      <w:r w:rsidR="0062316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编制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的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巩固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脱贫攻坚成果衔接乡村振兴资金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较去年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扶贫</w:t>
      </w:r>
      <w:r w:rsidR="000F5E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专项</w:t>
      </w:r>
      <w:r w:rsidR="000F5ED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资金减少</w:t>
      </w:r>
      <w:r w:rsidR="001F690C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400</w:t>
      </w:r>
      <w:r w:rsidR="001F690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万，</w:t>
      </w:r>
      <w:r w:rsidR="001F690C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主要是小额扶贫贷款风险补偿金</w:t>
      </w:r>
      <w:r w:rsidR="006A3F7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有所</w:t>
      </w:r>
      <w:r w:rsidR="006A3F7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减少</w:t>
      </w:r>
      <w:r w:rsidR="001F690C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。</w:t>
      </w:r>
    </w:p>
    <w:p w:rsidR="00CE175C" w:rsidRDefault="000F5ED2">
      <w:pPr>
        <w:spacing w:line="600" w:lineRule="exact"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2021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年本级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财政预算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巩固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脱贫攻坚成果衔接乡村振兴资金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分配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明细待</w:t>
      </w:r>
      <w: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上级政策明确后，由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县扶贫办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根据</w:t>
      </w:r>
      <w:r w:rsidR="00B4757A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需要分配后公开</w:t>
      </w:r>
      <w:r w:rsidR="00B4757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公示。</w:t>
      </w:r>
    </w:p>
    <w:p w:rsidR="00CE175C" w:rsidRPr="006B3F2D" w:rsidRDefault="00CE175C"/>
    <w:sectPr w:rsidR="00CE175C" w:rsidRPr="006B3F2D">
      <w:pgSz w:w="11906" w:h="16838"/>
      <w:pgMar w:top="2098" w:right="1587" w:bottom="1701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623"/>
    <w:rsid w:val="000F5ED2"/>
    <w:rsid w:val="000F6E4E"/>
    <w:rsid w:val="001F690C"/>
    <w:rsid w:val="00317623"/>
    <w:rsid w:val="003C394D"/>
    <w:rsid w:val="005655A2"/>
    <w:rsid w:val="00623162"/>
    <w:rsid w:val="006259F4"/>
    <w:rsid w:val="006A3F72"/>
    <w:rsid w:val="006B3F2D"/>
    <w:rsid w:val="0071066D"/>
    <w:rsid w:val="00780DEE"/>
    <w:rsid w:val="007B770C"/>
    <w:rsid w:val="008C2E32"/>
    <w:rsid w:val="00945D6A"/>
    <w:rsid w:val="00B317D6"/>
    <w:rsid w:val="00B4757A"/>
    <w:rsid w:val="00B86534"/>
    <w:rsid w:val="00CE175C"/>
    <w:rsid w:val="00F22C13"/>
    <w:rsid w:val="00F62E38"/>
    <w:rsid w:val="747F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55E199-CB23-4E4E-8681-44417CFE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财政局办公室</dc:creator>
  <cp:lastModifiedBy>Administrator</cp:lastModifiedBy>
  <cp:revision>21</cp:revision>
  <dcterms:created xsi:type="dcterms:W3CDTF">2020-04-30T06:47:00Z</dcterms:created>
  <dcterms:modified xsi:type="dcterms:W3CDTF">2021-03-24T07:00:00Z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